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0FF4" w14:textId="77777777" w:rsidR="001F0FA3" w:rsidRPr="00777AAD" w:rsidRDefault="001F0FA3" w:rsidP="001F0FA3">
      <w:pPr>
        <w:spacing w:before="0" w:beforeAutospacing="0" w:after="0" w:afterAutospacing="0"/>
        <w:ind w:firstLine="567"/>
        <w:jc w:val="right"/>
        <w:rPr>
          <w:color w:val="000000" w:themeColor="text1"/>
          <w:sz w:val="24"/>
          <w:szCs w:val="24"/>
          <w:lang w:val="ru-RU"/>
        </w:rPr>
      </w:pPr>
      <w:r w:rsidRPr="00777AAD">
        <w:rPr>
          <w:color w:val="000000" w:themeColor="text1"/>
          <w:sz w:val="24"/>
          <w:szCs w:val="24"/>
          <w:lang w:val="ru-RU"/>
        </w:rPr>
        <w:t xml:space="preserve">Приложение 3 </w:t>
      </w:r>
    </w:p>
    <w:p w14:paraId="466BEE57" w14:textId="77777777" w:rsidR="001F0FA3" w:rsidRPr="00777AAD" w:rsidRDefault="001F0FA3" w:rsidP="001F0FA3">
      <w:pPr>
        <w:spacing w:before="0" w:beforeAutospacing="0" w:after="0" w:afterAutospacing="0"/>
        <w:ind w:firstLine="567"/>
        <w:jc w:val="right"/>
        <w:rPr>
          <w:color w:val="000000" w:themeColor="text1"/>
          <w:sz w:val="24"/>
          <w:szCs w:val="24"/>
          <w:lang w:val="ru-RU"/>
        </w:rPr>
      </w:pPr>
      <w:r w:rsidRPr="00777AAD">
        <w:rPr>
          <w:color w:val="000000" w:themeColor="text1"/>
          <w:sz w:val="24"/>
          <w:szCs w:val="24"/>
          <w:lang w:val="ru-RU"/>
        </w:rPr>
        <w:t>к извещению об осуществлении закупки</w:t>
      </w:r>
    </w:p>
    <w:p w14:paraId="35A34C42" w14:textId="77777777" w:rsidR="001F0FA3" w:rsidRPr="00777AAD" w:rsidRDefault="001F0FA3" w:rsidP="001F0FA3">
      <w:pPr>
        <w:spacing w:before="0" w:beforeAutospacing="0" w:after="0" w:afterAutospacing="0"/>
        <w:ind w:firstLine="567"/>
        <w:jc w:val="right"/>
        <w:rPr>
          <w:color w:val="000000" w:themeColor="text1"/>
          <w:sz w:val="24"/>
          <w:szCs w:val="24"/>
          <w:lang w:val="ru-RU"/>
        </w:rPr>
      </w:pPr>
    </w:p>
    <w:p w14:paraId="54B152D9" w14:textId="77777777" w:rsidR="001F0FA3" w:rsidRPr="00777AAD" w:rsidRDefault="001F0FA3" w:rsidP="001F0FA3">
      <w:pPr>
        <w:spacing w:before="0" w:beforeAutospacing="0" w:after="0" w:afterAutospacing="0"/>
        <w:ind w:firstLine="567"/>
        <w:jc w:val="center"/>
        <w:rPr>
          <w:b/>
          <w:bCs/>
          <w:color w:val="000000" w:themeColor="text1"/>
          <w:sz w:val="24"/>
          <w:szCs w:val="24"/>
          <w:lang w:val="ru-RU"/>
        </w:rPr>
      </w:pPr>
      <w:r w:rsidRPr="00777AAD">
        <w:rPr>
          <w:b/>
          <w:bCs/>
          <w:color w:val="000000" w:themeColor="text1"/>
          <w:sz w:val="24"/>
          <w:szCs w:val="24"/>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14:paraId="31C424A0" w14:textId="77777777" w:rsidR="001F0FA3" w:rsidRPr="00777AAD" w:rsidRDefault="001F0FA3" w:rsidP="001F0FA3">
      <w:pPr>
        <w:spacing w:before="0" w:beforeAutospacing="0" w:after="0" w:afterAutospacing="0"/>
        <w:ind w:firstLine="567"/>
        <w:jc w:val="center"/>
        <w:rPr>
          <w:color w:val="000000" w:themeColor="text1"/>
          <w:sz w:val="24"/>
          <w:szCs w:val="24"/>
          <w:lang w:val="ru-RU"/>
        </w:rPr>
      </w:pPr>
    </w:p>
    <w:p w14:paraId="4CBDE724"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14:paraId="2C5921D4"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72737C02" w14:textId="77777777" w:rsidR="001F0FA3" w:rsidRPr="00777AAD" w:rsidRDefault="001F0FA3" w:rsidP="001F0FA3">
      <w:pPr>
        <w:spacing w:before="0" w:beforeAutospacing="0" w:after="0" w:afterAutospacing="0"/>
        <w:ind w:firstLine="567"/>
        <w:jc w:val="both"/>
        <w:rPr>
          <w:b/>
          <w:color w:val="000000" w:themeColor="text1"/>
          <w:sz w:val="24"/>
          <w:szCs w:val="24"/>
          <w:lang w:val="ru-RU"/>
        </w:rPr>
      </w:pPr>
      <w:r w:rsidRPr="00777AAD">
        <w:rPr>
          <w:color w:val="000000" w:themeColor="text1"/>
          <w:sz w:val="24"/>
          <w:szCs w:val="24"/>
          <w:lang w:val="ru-RU"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53694931" w14:textId="77777777" w:rsidR="001F0FA3" w:rsidRPr="00777AAD" w:rsidRDefault="001F0FA3" w:rsidP="001F0FA3">
      <w:pPr>
        <w:spacing w:before="0" w:beforeAutospacing="0" w:after="0" w:afterAutospacing="0"/>
        <w:ind w:firstLine="567"/>
        <w:jc w:val="both"/>
        <w:rPr>
          <w:b/>
          <w:color w:val="000000" w:themeColor="text1"/>
          <w:sz w:val="24"/>
          <w:szCs w:val="24"/>
          <w:lang w:val="ru-RU"/>
        </w:rPr>
      </w:pPr>
      <w:r w:rsidRPr="00777AAD">
        <w:rPr>
          <w:b/>
          <w:color w:val="000000" w:themeColor="text1"/>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0929CF5F" w14:textId="77777777" w:rsidR="001F0FA3" w:rsidRPr="00777AAD" w:rsidRDefault="001F0FA3" w:rsidP="001F0FA3">
      <w:pPr>
        <w:spacing w:before="0" w:beforeAutospacing="0" w:after="0" w:afterAutospacing="0"/>
        <w:ind w:firstLine="567"/>
        <w:jc w:val="both"/>
        <w:rPr>
          <w:b/>
          <w:color w:val="000000" w:themeColor="text1"/>
          <w:sz w:val="24"/>
          <w:szCs w:val="24"/>
          <w:lang w:val="ru-RU"/>
        </w:rPr>
      </w:pPr>
      <w:r w:rsidRPr="00777AAD">
        <w:rPr>
          <w:b/>
          <w:color w:val="000000" w:themeColor="text1"/>
          <w:sz w:val="24"/>
          <w:szCs w:val="24"/>
          <w:lang w:val="ru-RU"/>
        </w:rPr>
        <w:t>1) информацию и документы об участнике закупки:</w:t>
      </w:r>
    </w:p>
    <w:p w14:paraId="24051893"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728C878E"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14394FB8"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75B40681"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166A79B4"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0DCBA52B"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588C0DA1"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0FF3BD5F"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14B49DDC" w14:textId="77777777"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Pr="00777AAD">
        <w:rPr>
          <w:b/>
          <w:color w:val="000000" w:themeColor="text1"/>
          <w:sz w:val="24"/>
          <w:szCs w:val="24"/>
          <w:lang w:val="ru-RU" w:eastAsia="ru-RU"/>
        </w:rPr>
        <w:t>не</w:t>
      </w:r>
      <w:r w:rsidRPr="00777AAD">
        <w:rPr>
          <w:color w:val="000000" w:themeColor="text1"/>
          <w:sz w:val="24"/>
          <w:szCs w:val="24"/>
          <w:lang w:val="ru-RU" w:eastAsia="ru-RU"/>
        </w:rPr>
        <w:t xml:space="preserve"> </w:t>
      </w:r>
      <w:r w:rsidRPr="00777AAD">
        <w:rPr>
          <w:b/>
          <w:color w:val="000000" w:themeColor="text1"/>
          <w:sz w:val="24"/>
          <w:szCs w:val="24"/>
          <w:lang w:val="ru-RU" w:eastAsia="ru-RU"/>
        </w:rPr>
        <w:t xml:space="preserve">требуется; </w:t>
      </w:r>
    </w:p>
    <w:p w14:paraId="7018CB2C" w14:textId="77777777" w:rsidR="001F0FA3" w:rsidRPr="00777AAD" w:rsidRDefault="001F0FA3" w:rsidP="001F0FA3">
      <w:pPr>
        <w:spacing w:before="0" w:beforeAutospacing="0" w:after="0" w:afterAutospacing="0"/>
        <w:ind w:firstLine="540"/>
        <w:jc w:val="both"/>
        <w:rPr>
          <w:b/>
          <w:color w:val="000000" w:themeColor="text1"/>
          <w:sz w:val="24"/>
          <w:szCs w:val="24"/>
          <w:lang w:val="ru-RU" w:eastAsia="ru-RU"/>
        </w:rPr>
      </w:pPr>
      <w:r w:rsidRPr="00777AAD">
        <w:rPr>
          <w:color w:val="000000" w:themeColor="text1"/>
          <w:sz w:val="24"/>
          <w:szCs w:val="24"/>
          <w:lang w:val="ru-RU"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777AAD">
        <w:rPr>
          <w:b/>
          <w:color w:val="000000" w:themeColor="text1"/>
          <w:sz w:val="24"/>
          <w:szCs w:val="24"/>
          <w:lang w:val="ru-RU" w:eastAsia="ru-RU"/>
        </w:rPr>
        <w:t>не</w:t>
      </w:r>
      <w:r w:rsidRPr="00777AAD">
        <w:rPr>
          <w:color w:val="000000" w:themeColor="text1"/>
          <w:sz w:val="24"/>
          <w:szCs w:val="24"/>
          <w:lang w:val="ru-RU" w:eastAsia="ru-RU"/>
        </w:rPr>
        <w:t xml:space="preserve"> </w:t>
      </w:r>
      <w:r w:rsidRPr="00777AAD">
        <w:rPr>
          <w:b/>
          <w:color w:val="000000" w:themeColor="text1"/>
          <w:sz w:val="24"/>
          <w:szCs w:val="24"/>
          <w:lang w:val="ru-RU" w:eastAsia="ru-RU"/>
        </w:rPr>
        <w:t xml:space="preserve">требуется; </w:t>
      </w:r>
    </w:p>
    <w:p w14:paraId="3D533652" w14:textId="75F4B632" w:rsidR="004803B7" w:rsidRPr="004803B7" w:rsidRDefault="001F0FA3" w:rsidP="004803B7">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 xml:space="preserve">л) </w:t>
      </w:r>
      <w:r w:rsidR="004803B7" w:rsidRPr="004803B7">
        <w:rPr>
          <w:color w:val="000000" w:themeColor="text1"/>
          <w:sz w:val="24"/>
          <w:szCs w:val="24"/>
          <w:lang w:val="ru-RU" w:eastAsia="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r w:rsidR="004803B7" w:rsidRPr="004803B7">
        <w:rPr>
          <w:color w:val="000000" w:themeColor="text1"/>
          <w:sz w:val="24"/>
          <w:szCs w:val="24"/>
          <w:lang w:val="ru-RU" w:eastAsia="ru-RU"/>
        </w:rPr>
        <w:t xml:space="preserve">системе: </w:t>
      </w:r>
      <w:r w:rsidR="004803B7" w:rsidRPr="004803B7">
        <w:rPr>
          <w:b/>
          <w:color w:val="000000" w:themeColor="text1"/>
          <w:sz w:val="24"/>
          <w:szCs w:val="24"/>
          <w:lang w:val="ru-RU" w:eastAsia="ru-RU"/>
        </w:rPr>
        <w:t>не</w:t>
      </w:r>
      <w:r w:rsidR="004803B7" w:rsidRPr="004803B7">
        <w:rPr>
          <w:b/>
          <w:color w:val="000000" w:themeColor="text1"/>
          <w:sz w:val="24"/>
          <w:szCs w:val="24"/>
          <w:lang w:val="ru-RU" w:eastAsia="ru-RU"/>
        </w:rPr>
        <w:t xml:space="preserve"> требуется;</w:t>
      </w:r>
    </w:p>
    <w:p w14:paraId="20213DE0" w14:textId="3C57C53A" w:rsidR="001F0FA3" w:rsidRPr="00777AAD" w:rsidRDefault="001F0FA3" w:rsidP="001F0FA3">
      <w:pPr>
        <w:spacing w:before="0" w:beforeAutospacing="0" w:after="0" w:afterAutospacing="0"/>
        <w:ind w:firstLine="540"/>
        <w:jc w:val="both"/>
        <w:rPr>
          <w:color w:val="000000" w:themeColor="text1"/>
          <w:sz w:val="24"/>
          <w:szCs w:val="24"/>
          <w:lang w:val="ru-RU" w:eastAsia="ru-RU"/>
        </w:rPr>
      </w:pPr>
      <w:r w:rsidRPr="00777AAD">
        <w:rPr>
          <w:color w:val="000000" w:themeColor="text1"/>
          <w:sz w:val="24"/>
          <w:szCs w:val="24"/>
          <w:lang w:val="ru-RU"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64F6EFA" w14:textId="77777777" w:rsidR="001F0FA3" w:rsidRPr="00777AAD" w:rsidRDefault="001F0FA3" w:rsidP="001F0FA3">
      <w:pPr>
        <w:spacing w:before="0" w:beforeAutospacing="0" w:after="0" w:afterAutospacing="0"/>
        <w:ind w:firstLine="567"/>
        <w:jc w:val="both"/>
        <w:rPr>
          <w:b/>
          <w:color w:val="000000" w:themeColor="text1"/>
          <w:sz w:val="24"/>
          <w:szCs w:val="24"/>
          <w:lang w:val="ru-RU" w:eastAsia="ru-RU"/>
        </w:rPr>
      </w:pPr>
      <w:r w:rsidRPr="00777AAD">
        <w:rPr>
          <w:color w:val="000000" w:themeColor="text1"/>
          <w:sz w:val="24"/>
          <w:szCs w:val="24"/>
          <w:lang w:val="ru-RU"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777AAD">
        <w:rPr>
          <w:b/>
          <w:color w:val="000000" w:themeColor="text1"/>
          <w:sz w:val="24"/>
          <w:szCs w:val="24"/>
          <w:lang w:val="ru-RU" w:eastAsia="ru-RU"/>
        </w:rPr>
        <w:t>требуется</w:t>
      </w:r>
    </w:p>
    <w:p w14:paraId="4659F64D" w14:textId="326373FF" w:rsidR="00A0250D" w:rsidRPr="00A0250D" w:rsidRDefault="001F0FA3" w:rsidP="00A0250D">
      <w:pPr>
        <w:pStyle w:val="af"/>
        <w:numPr>
          <w:ilvl w:val="0"/>
          <w:numId w:val="4"/>
        </w:numPr>
        <w:spacing w:after="0"/>
        <w:jc w:val="both"/>
        <w:rPr>
          <w:rFonts w:ascii="Times New Roman" w:hAnsi="Times New Roman"/>
          <w:b/>
          <w:color w:val="000000"/>
          <w:sz w:val="24"/>
          <w:szCs w:val="24"/>
        </w:rPr>
      </w:pPr>
      <w:r w:rsidRPr="00777AAD">
        <w:rPr>
          <w:rFonts w:ascii="Times New Roman" w:hAnsi="Times New Roman"/>
          <w:color w:val="000000" w:themeColor="text1"/>
          <w:sz w:val="24"/>
          <w:szCs w:val="24"/>
          <w:lang w:eastAsia="ru-RU"/>
        </w:rPr>
        <w:t xml:space="preserve">- </w:t>
      </w:r>
      <w:r w:rsidR="00777AAD" w:rsidRPr="00777AAD">
        <w:rPr>
          <w:rFonts w:ascii="Times New Roman" w:hAnsi="Times New Roman"/>
          <w:b/>
          <w:color w:val="000000"/>
          <w:sz w:val="24"/>
          <w:szCs w:val="24"/>
        </w:rPr>
        <w:t xml:space="preserve">Наличие действующей лицензии </w:t>
      </w:r>
      <w:r w:rsidR="00A0250D" w:rsidRPr="00A0250D">
        <w:rPr>
          <w:rFonts w:ascii="Times New Roman" w:hAnsi="Times New Roman"/>
          <w:b/>
          <w:color w:val="000000"/>
          <w:sz w:val="24"/>
          <w:szCs w:val="24"/>
        </w:rPr>
        <w:t xml:space="preserve">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 ней следующих разрешенных видов услуг: </w:t>
      </w:r>
    </w:p>
    <w:p w14:paraId="4F846BB2" w14:textId="044AC81C" w:rsidR="001F0FA3" w:rsidRPr="00777AAD" w:rsidRDefault="00A0250D" w:rsidP="00A0250D">
      <w:pPr>
        <w:pStyle w:val="af"/>
        <w:spacing w:after="0" w:line="240" w:lineRule="auto"/>
        <w:ind w:left="927"/>
        <w:jc w:val="both"/>
        <w:rPr>
          <w:color w:val="000000" w:themeColor="text1"/>
          <w:sz w:val="24"/>
          <w:szCs w:val="24"/>
        </w:rPr>
      </w:pPr>
      <w:r w:rsidRPr="00A0250D">
        <w:rPr>
          <w:rFonts w:ascii="Times New Roman" w:hAnsi="Times New Roman"/>
          <w:b/>
          <w:color w:val="000000"/>
          <w:sz w:val="24"/>
          <w:szCs w:val="24"/>
        </w:rPr>
        <w:lastRenderedPageBreak/>
        <w:t xml:space="preserve">- работы (услуги) по медицинским осмотрам (предварительным, периодическим).  </w:t>
      </w:r>
      <w:r w:rsidR="00777AAD" w:rsidRPr="00777AAD">
        <w:rPr>
          <w:sz w:val="24"/>
          <w:szCs w:val="24"/>
        </w:rPr>
        <w:t xml:space="preserve"> </w:t>
      </w:r>
      <w:r w:rsidR="00777AAD" w:rsidRPr="00777AAD">
        <w:rPr>
          <w:color w:val="000000" w:themeColor="text1"/>
          <w:sz w:val="24"/>
          <w:szCs w:val="24"/>
        </w:rPr>
        <w:t>Подтверждением наличия соответствующей лицензии является запись в реестре лицензий.</w:t>
      </w:r>
    </w:p>
    <w:p w14:paraId="1A52BE54" w14:textId="77777777" w:rsidR="00777AAD" w:rsidRPr="00777AAD" w:rsidRDefault="00777AAD" w:rsidP="00777AAD">
      <w:pPr>
        <w:spacing w:before="0" w:beforeAutospacing="0" w:after="0" w:afterAutospacing="0"/>
        <w:ind w:firstLine="567"/>
        <w:jc w:val="both"/>
        <w:rPr>
          <w:color w:val="000000" w:themeColor="text1"/>
          <w:sz w:val="24"/>
          <w:szCs w:val="24"/>
          <w:lang w:val="ru-RU"/>
        </w:rPr>
      </w:pPr>
    </w:p>
    <w:p w14:paraId="735C57A2" w14:textId="77777777" w:rsidR="00777AAD" w:rsidRPr="00777AAD" w:rsidRDefault="00777AAD" w:rsidP="00777AAD">
      <w:pPr>
        <w:spacing w:before="0" w:beforeAutospacing="0" w:after="0" w:afterAutospacing="0"/>
        <w:ind w:firstLine="567"/>
        <w:jc w:val="both"/>
        <w:rPr>
          <w:color w:val="000000" w:themeColor="text1"/>
          <w:sz w:val="24"/>
          <w:szCs w:val="24"/>
          <w:lang w:val="ru-RU"/>
        </w:rPr>
      </w:pPr>
      <w:r w:rsidRPr="00777AAD">
        <w:rPr>
          <w:color w:val="000000" w:themeColor="text1"/>
          <w:sz w:val="24"/>
          <w:szCs w:val="24"/>
          <w:lang w:val="ru-RU"/>
        </w:rPr>
        <w:t xml:space="preserve">о) декларация о соответствии участника закупки требованиям, установленным </w:t>
      </w:r>
      <w:hyperlink r:id="rId7" w:history="1">
        <w:r w:rsidRPr="00777AAD">
          <w:rPr>
            <w:rStyle w:val="a3"/>
            <w:sz w:val="24"/>
            <w:szCs w:val="24"/>
            <w:lang w:val="ru-RU"/>
          </w:rPr>
          <w:t>пунктами 3</w:t>
        </w:r>
      </w:hyperlink>
      <w:r w:rsidRPr="00777AAD">
        <w:rPr>
          <w:color w:val="000000" w:themeColor="text1"/>
          <w:sz w:val="24"/>
          <w:szCs w:val="24"/>
          <w:lang w:val="ru-RU"/>
        </w:rPr>
        <w:t xml:space="preserve"> - </w:t>
      </w:r>
      <w:hyperlink r:id="rId8" w:history="1">
        <w:r w:rsidRPr="00777AAD">
          <w:rPr>
            <w:rStyle w:val="a3"/>
            <w:sz w:val="24"/>
            <w:szCs w:val="24"/>
            <w:lang w:val="ru-RU"/>
          </w:rPr>
          <w:t>5</w:t>
        </w:r>
      </w:hyperlink>
      <w:r w:rsidRPr="00777AAD">
        <w:rPr>
          <w:color w:val="000000" w:themeColor="text1"/>
          <w:sz w:val="24"/>
          <w:szCs w:val="24"/>
          <w:lang w:val="ru-RU"/>
        </w:rPr>
        <w:t xml:space="preserve">, </w:t>
      </w:r>
      <w:hyperlink r:id="rId9" w:history="1">
        <w:r w:rsidRPr="00777AAD">
          <w:rPr>
            <w:rStyle w:val="a3"/>
            <w:sz w:val="24"/>
            <w:szCs w:val="24"/>
            <w:lang w:val="ru-RU"/>
          </w:rPr>
          <w:t>7</w:t>
        </w:r>
      </w:hyperlink>
      <w:r w:rsidRPr="00777AAD">
        <w:rPr>
          <w:color w:val="000000" w:themeColor="text1"/>
          <w:sz w:val="24"/>
          <w:szCs w:val="24"/>
          <w:lang w:val="ru-RU"/>
        </w:rPr>
        <w:t xml:space="preserve"> - </w:t>
      </w:r>
      <w:hyperlink r:id="rId10" w:history="1">
        <w:r w:rsidRPr="00777AAD">
          <w:rPr>
            <w:rStyle w:val="a3"/>
            <w:sz w:val="24"/>
            <w:szCs w:val="24"/>
            <w:lang w:val="ru-RU"/>
          </w:rPr>
          <w:t>11 части 1 статьи 31</w:t>
        </w:r>
      </w:hyperlink>
      <w:r w:rsidRPr="00777AAD">
        <w:rPr>
          <w:color w:val="000000" w:themeColor="text1"/>
          <w:sz w:val="24"/>
          <w:szCs w:val="24"/>
          <w:lang w:val="ru-RU"/>
        </w:rPr>
        <w:t xml:space="preserve"> Закона о контрактной системе;</w:t>
      </w:r>
    </w:p>
    <w:p w14:paraId="389AC7C1" w14:textId="77777777" w:rsidR="00777AAD" w:rsidRPr="00777AAD" w:rsidRDefault="00777AAD" w:rsidP="00777AAD">
      <w:pPr>
        <w:spacing w:before="0" w:beforeAutospacing="0" w:after="0" w:afterAutospacing="0"/>
        <w:ind w:firstLine="567"/>
        <w:jc w:val="both"/>
        <w:rPr>
          <w:color w:val="000000" w:themeColor="text1"/>
          <w:sz w:val="24"/>
          <w:szCs w:val="24"/>
          <w:lang w:val="ru-RU"/>
        </w:rPr>
      </w:pPr>
      <w:r w:rsidRPr="00777AAD">
        <w:rPr>
          <w:color w:val="000000" w:themeColor="text1"/>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50F423ED" w14:textId="77777777" w:rsidR="00777AAD" w:rsidRPr="00777AAD" w:rsidRDefault="00777AAD" w:rsidP="001F0FA3">
      <w:pPr>
        <w:spacing w:before="0" w:beforeAutospacing="0" w:after="0" w:afterAutospacing="0"/>
        <w:ind w:firstLine="567"/>
        <w:jc w:val="both"/>
        <w:rPr>
          <w:color w:val="000000" w:themeColor="text1"/>
          <w:sz w:val="24"/>
          <w:szCs w:val="24"/>
          <w:lang w:val="ru-RU"/>
        </w:rPr>
      </w:pPr>
    </w:p>
    <w:p w14:paraId="2E9CF1B4" w14:textId="77777777" w:rsidR="001F0FA3" w:rsidRPr="00777AAD" w:rsidRDefault="001F0FA3" w:rsidP="001F0FA3">
      <w:pPr>
        <w:spacing w:before="0" w:beforeAutospacing="0" w:after="0" w:afterAutospacing="0"/>
        <w:ind w:firstLine="567"/>
        <w:jc w:val="both"/>
        <w:rPr>
          <w:color w:val="000000" w:themeColor="text1"/>
          <w:sz w:val="24"/>
          <w:szCs w:val="24"/>
          <w:lang w:val="ru-RU"/>
        </w:rPr>
      </w:pPr>
      <w:r w:rsidRPr="00777AAD">
        <w:rPr>
          <w:color w:val="000000" w:themeColor="text1"/>
          <w:sz w:val="24"/>
          <w:szCs w:val="24"/>
          <w:lang w:val="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55F16121" w14:textId="77777777" w:rsidR="001F0FA3" w:rsidRPr="00777AAD" w:rsidRDefault="001F0FA3" w:rsidP="001F0FA3">
      <w:pPr>
        <w:spacing w:before="0" w:beforeAutospacing="0" w:after="0" w:afterAutospacing="0"/>
        <w:ind w:firstLine="567"/>
        <w:jc w:val="both"/>
        <w:rPr>
          <w:color w:val="000000" w:themeColor="text1"/>
          <w:sz w:val="24"/>
          <w:szCs w:val="24"/>
          <w:lang w:val="ru-RU"/>
        </w:rPr>
      </w:pPr>
      <w:r w:rsidRPr="00777AAD">
        <w:rPr>
          <w:color w:val="000000" w:themeColor="text1"/>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2828078E" w14:textId="77777777" w:rsidR="001F0FA3" w:rsidRPr="00777AAD" w:rsidRDefault="001F0FA3" w:rsidP="001F0FA3">
      <w:pPr>
        <w:spacing w:before="0" w:beforeAutospacing="0" w:after="0" w:afterAutospacing="0"/>
        <w:ind w:firstLine="567"/>
        <w:jc w:val="both"/>
        <w:rPr>
          <w:b/>
          <w:color w:val="000000" w:themeColor="text1"/>
          <w:sz w:val="24"/>
          <w:szCs w:val="24"/>
          <w:lang w:val="ru-RU"/>
        </w:rPr>
      </w:pPr>
      <w:r w:rsidRPr="00777AAD">
        <w:rPr>
          <w:b/>
          <w:color w:val="000000" w:themeColor="text1"/>
          <w:sz w:val="24"/>
          <w:szCs w:val="24"/>
          <w:lang w:val="ru-RU"/>
        </w:rPr>
        <w:t>2) предложение участника закупки в отношении объекта закупки:</w:t>
      </w:r>
    </w:p>
    <w:p w14:paraId="61EAB70C" w14:textId="7A1E69DF" w:rsidR="001F0FA3" w:rsidRPr="00777AAD" w:rsidRDefault="001F0FA3" w:rsidP="001F0FA3">
      <w:pPr>
        <w:spacing w:before="0" w:beforeAutospacing="0" w:after="0" w:afterAutospacing="0"/>
        <w:ind w:firstLine="567"/>
        <w:jc w:val="both"/>
        <w:rPr>
          <w:color w:val="000000" w:themeColor="text1"/>
          <w:sz w:val="24"/>
          <w:szCs w:val="24"/>
          <w:lang w:val="ru-RU"/>
        </w:rPr>
      </w:pPr>
      <w:r w:rsidRPr="00777AAD">
        <w:rPr>
          <w:color w:val="000000" w:themeColor="text1"/>
          <w:sz w:val="24"/>
          <w:szCs w:val="24"/>
          <w:lang w:val="ru-RU"/>
        </w:rPr>
        <w:t xml:space="preserve">а) </w:t>
      </w:r>
      <w:r w:rsidR="00777AAD" w:rsidRPr="00777AAD">
        <w:rPr>
          <w:color w:val="000000" w:themeColor="text1"/>
          <w:sz w:val="24"/>
          <w:szCs w:val="24"/>
          <w:lang w:val="ru-RU"/>
        </w:rPr>
        <w:t>характеристики предлагаемого участником закупки товара, соответствующие показателям, установленным в Приложении 1 «Описание объекта закупки» к извещению о проведении закупки, товарный знак (при наличии у товара товарного знака);</w:t>
      </w:r>
      <w:r w:rsidR="00CF0ACA" w:rsidRPr="00777AAD">
        <w:rPr>
          <w:color w:val="000000" w:themeColor="text1"/>
          <w:sz w:val="24"/>
          <w:szCs w:val="24"/>
          <w:lang w:val="ru-RU"/>
        </w:rPr>
        <w:t>б</w:t>
      </w:r>
      <w:r w:rsidRPr="00777AAD">
        <w:rPr>
          <w:color w:val="000000" w:themeColor="text1"/>
          <w:sz w:val="24"/>
          <w:szCs w:val="24"/>
          <w:lang w:val="ru-RU"/>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53018A13" w14:textId="01DE1EA4" w:rsidR="001F0FA3" w:rsidRPr="00777AAD" w:rsidRDefault="00777AAD" w:rsidP="001F0FA3">
      <w:pPr>
        <w:spacing w:before="0" w:beforeAutospacing="0" w:after="0" w:afterAutospacing="0"/>
        <w:ind w:firstLine="567"/>
        <w:jc w:val="both"/>
        <w:rPr>
          <w:color w:val="000000" w:themeColor="text1"/>
          <w:sz w:val="24"/>
          <w:szCs w:val="24"/>
          <w:lang w:val="ru-RU"/>
        </w:rPr>
      </w:pPr>
      <w:r w:rsidRPr="00777AAD">
        <w:rPr>
          <w:color w:val="000000" w:themeColor="text1"/>
          <w:sz w:val="24"/>
          <w:szCs w:val="24"/>
          <w:lang w:val="ru-RU"/>
        </w:rPr>
        <w:t>б</w:t>
      </w:r>
      <w:r w:rsidR="001F0FA3" w:rsidRPr="00777AAD">
        <w:rPr>
          <w:color w:val="000000" w:themeColor="text1"/>
          <w:sz w:val="24"/>
          <w:szCs w:val="24"/>
          <w:lang w:val="ru-RU"/>
        </w:rPr>
        <w:t xml:space="preserve">) </w:t>
      </w:r>
      <w:r w:rsidRPr="00777AAD">
        <w:rPr>
          <w:color w:val="000000" w:themeColor="text1"/>
          <w:sz w:val="24"/>
          <w:szCs w:val="24"/>
          <w:lang w:val="ru-RU"/>
        </w:rPr>
        <w:t>наименование страны происхождения товара в соответствии с общероссийским классификатором, используемым для идентификации стран мира.</w:t>
      </w:r>
    </w:p>
    <w:p w14:paraId="3A3672AD" w14:textId="77777777" w:rsidR="00777AAD" w:rsidRPr="00777AAD" w:rsidRDefault="00777AAD" w:rsidP="00777AAD">
      <w:pPr>
        <w:spacing w:before="0" w:beforeAutospacing="0" w:after="0" w:afterAutospacing="0"/>
        <w:ind w:firstLine="540"/>
        <w:jc w:val="both"/>
        <w:rPr>
          <w:sz w:val="24"/>
          <w:szCs w:val="24"/>
          <w:lang w:val="ru-RU" w:eastAsia="ru-RU"/>
        </w:rPr>
      </w:pPr>
      <w:r w:rsidRPr="00777AAD">
        <w:rPr>
          <w:sz w:val="24"/>
          <w:szCs w:val="24"/>
          <w:lang w:val="ru-RU" w:eastAsia="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55DA1736" w14:textId="77777777" w:rsidR="00777AAD" w:rsidRPr="00777AAD" w:rsidRDefault="00777AAD" w:rsidP="00777AAD">
      <w:pPr>
        <w:spacing w:before="0" w:beforeAutospacing="0" w:after="0" w:afterAutospacing="0"/>
        <w:ind w:firstLine="540"/>
        <w:jc w:val="both"/>
        <w:rPr>
          <w:sz w:val="24"/>
          <w:szCs w:val="24"/>
          <w:lang w:val="ru-RU" w:eastAsia="ru-RU"/>
        </w:rPr>
      </w:pPr>
      <w:r w:rsidRPr="00777AAD">
        <w:rPr>
          <w:sz w:val="24"/>
          <w:szCs w:val="24"/>
          <w:lang w:val="ru-RU" w:eastAsia="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2AB94D95" w14:textId="77777777" w:rsidR="00777AAD" w:rsidRPr="00777AAD" w:rsidRDefault="00777AAD" w:rsidP="00777AAD">
      <w:pPr>
        <w:spacing w:before="0" w:beforeAutospacing="0" w:after="0" w:afterAutospacing="0"/>
        <w:ind w:firstLine="540"/>
        <w:jc w:val="both"/>
        <w:rPr>
          <w:sz w:val="24"/>
          <w:szCs w:val="24"/>
          <w:lang w:val="ru-RU" w:eastAsia="ru-RU"/>
        </w:rPr>
      </w:pPr>
      <w:r w:rsidRPr="00777AAD">
        <w:rPr>
          <w:sz w:val="24"/>
          <w:szCs w:val="24"/>
          <w:lang w:val="ru-RU" w:eastAsia="ru-RU"/>
        </w:rPr>
        <w:t xml:space="preserve">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p>
    <w:p w14:paraId="21E2143D" w14:textId="77777777" w:rsidR="00777AAD" w:rsidRPr="00777AAD" w:rsidRDefault="00777AAD" w:rsidP="00777AAD">
      <w:pPr>
        <w:spacing w:before="0" w:beforeAutospacing="0" w:after="0" w:afterAutospacing="0"/>
        <w:ind w:firstLine="540"/>
        <w:jc w:val="both"/>
        <w:rPr>
          <w:color w:val="000099"/>
          <w:sz w:val="24"/>
          <w:szCs w:val="24"/>
          <w:lang w:val="ru-RU"/>
        </w:rPr>
      </w:pPr>
      <w:r w:rsidRPr="00777AAD">
        <w:rPr>
          <w:b/>
          <w:sz w:val="24"/>
          <w:szCs w:val="24"/>
          <w:lang w:val="ru-RU" w:eastAsia="ru-RU"/>
        </w:rPr>
        <w:t>3)</w:t>
      </w:r>
      <w:r w:rsidRPr="00777AAD">
        <w:rPr>
          <w:i/>
          <w:sz w:val="24"/>
          <w:szCs w:val="24"/>
          <w:lang w:val="ru-RU" w:eastAsia="ru-RU"/>
        </w:rPr>
        <w:t xml:space="preserve"> </w:t>
      </w:r>
      <w:bookmarkStart w:id="0" w:name="p25"/>
      <w:bookmarkEnd w:id="0"/>
      <w:r w:rsidRPr="00777AAD">
        <w:rPr>
          <w:sz w:val="24"/>
          <w:szCs w:val="24"/>
          <w:lang w:val="ru-RU" w:eastAsia="ru-RU"/>
        </w:rPr>
        <w:t xml:space="preserve">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w:t>
      </w:r>
      <w:r w:rsidRPr="00777AAD">
        <w:rPr>
          <w:sz w:val="24"/>
          <w:szCs w:val="24"/>
          <w:lang w:val="ru-RU" w:eastAsia="ru-RU"/>
        </w:rPr>
        <w:lastRenderedPageBreak/>
        <w:t xml:space="preserve">группы иностранных государств, работ, услуг, соответственно выполняемых, оказываемых иностранными лицами: </w:t>
      </w:r>
      <w:r w:rsidRPr="00777AAD">
        <w:rPr>
          <w:b/>
          <w:sz w:val="24"/>
          <w:szCs w:val="24"/>
          <w:lang w:val="ru-RU" w:eastAsia="ru-RU"/>
        </w:rPr>
        <w:t>не требуется</w:t>
      </w:r>
      <w:r w:rsidRPr="00777AAD">
        <w:rPr>
          <w:color w:val="000099"/>
          <w:sz w:val="24"/>
          <w:szCs w:val="24"/>
          <w:lang w:val="ru-RU"/>
        </w:rPr>
        <w:t>.</w:t>
      </w:r>
    </w:p>
    <w:p w14:paraId="08635A14" w14:textId="77777777" w:rsidR="003E30D1" w:rsidRPr="00777AAD" w:rsidRDefault="003E30D1" w:rsidP="001F0FA3">
      <w:pPr>
        <w:spacing w:before="0" w:beforeAutospacing="0" w:after="0" w:afterAutospacing="0"/>
        <w:ind w:firstLine="567"/>
        <w:jc w:val="both"/>
        <w:rPr>
          <w:b/>
          <w:color w:val="000000" w:themeColor="text1"/>
          <w:sz w:val="24"/>
          <w:szCs w:val="24"/>
          <w:lang w:val="ru-RU"/>
        </w:rPr>
      </w:pPr>
    </w:p>
    <w:p w14:paraId="3007C5EA" w14:textId="77777777" w:rsidR="003A3294" w:rsidRPr="00F15262" w:rsidRDefault="003A3294" w:rsidP="003A3294">
      <w:pPr>
        <w:spacing w:before="0" w:beforeAutospacing="0" w:after="0" w:afterAutospacing="0"/>
        <w:jc w:val="center"/>
        <w:rPr>
          <w:rFonts w:ascii="PT Astra Serif" w:hAnsi="PT Astra Serif"/>
          <w:b/>
          <w:sz w:val="24"/>
          <w:szCs w:val="24"/>
          <w:lang w:val="ru-RU"/>
        </w:rPr>
      </w:pPr>
      <w:r w:rsidRPr="00F15262">
        <w:rPr>
          <w:rFonts w:ascii="PT Astra Serif" w:hAnsi="PT Astra Serif"/>
          <w:b/>
          <w:bCs/>
          <w:sz w:val="24"/>
          <w:szCs w:val="24"/>
          <w:lang w:val="ru-RU"/>
        </w:rPr>
        <w:t>ИНСТРУКЦИЯ</w:t>
      </w:r>
      <w:r w:rsidRPr="00F15262">
        <w:rPr>
          <w:rFonts w:ascii="PT Astra Serif" w:hAnsi="PT Astra Serif"/>
          <w:lang w:val="ru-RU"/>
        </w:rPr>
        <w:br/>
      </w:r>
      <w:r w:rsidRPr="00F15262">
        <w:rPr>
          <w:rFonts w:ascii="PT Astra Serif" w:hAnsi="PT Astra Serif"/>
          <w:b/>
          <w:sz w:val="24"/>
          <w:szCs w:val="24"/>
          <w:lang w:val="ru-RU"/>
        </w:rPr>
        <w:t>по заполнению заявки на участие в закупке</w:t>
      </w:r>
    </w:p>
    <w:p w14:paraId="35407C26" w14:textId="77777777" w:rsidR="003A3294" w:rsidRPr="00F15262" w:rsidRDefault="003A3294" w:rsidP="003A3294">
      <w:pPr>
        <w:spacing w:before="0" w:beforeAutospacing="0" w:after="0" w:afterAutospacing="0"/>
        <w:ind w:firstLine="709"/>
        <w:jc w:val="both"/>
        <w:rPr>
          <w:rFonts w:eastAsia="Calibri"/>
          <w:sz w:val="24"/>
          <w:lang w:val="ru-RU"/>
        </w:rPr>
      </w:pPr>
      <w:r w:rsidRPr="00F15262">
        <w:rPr>
          <w:rFonts w:eastAsia="Calibri"/>
          <w:sz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05E784FE" w14:textId="77777777" w:rsidR="003A3294" w:rsidRPr="00F15262" w:rsidRDefault="003A3294" w:rsidP="003A3294">
      <w:pPr>
        <w:spacing w:before="0" w:beforeAutospacing="0" w:after="0" w:afterAutospacing="0"/>
        <w:ind w:firstLine="709"/>
        <w:jc w:val="both"/>
        <w:rPr>
          <w:rFonts w:eastAsia="Calibri"/>
          <w:sz w:val="24"/>
          <w:lang w:val="ru-RU"/>
        </w:rPr>
      </w:pPr>
      <w:r w:rsidRPr="00F152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1DE5A6D1" w14:textId="77777777" w:rsidR="003A3294" w:rsidRPr="00F15262" w:rsidRDefault="003A3294" w:rsidP="003A3294">
      <w:pPr>
        <w:spacing w:before="0" w:beforeAutospacing="0" w:after="0" w:afterAutospacing="0"/>
        <w:ind w:firstLine="709"/>
        <w:jc w:val="both"/>
        <w:rPr>
          <w:rFonts w:eastAsia="Calibri"/>
          <w:sz w:val="24"/>
          <w:lang w:val="ru-RU"/>
        </w:rPr>
      </w:pPr>
      <w:r w:rsidRPr="00F15262">
        <w:rPr>
          <w:rFonts w:eastAsia="Calibri"/>
          <w:sz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0E3D6FA7" w14:textId="77777777" w:rsidR="003A3294" w:rsidRPr="00F15262" w:rsidRDefault="003A3294" w:rsidP="003A3294">
      <w:pPr>
        <w:spacing w:before="0" w:beforeAutospacing="0" w:after="0" w:afterAutospacing="0"/>
        <w:jc w:val="both"/>
        <w:rPr>
          <w:rFonts w:eastAsia="Calibri"/>
          <w:sz w:val="24"/>
          <w:lang w:val="ru-RU"/>
        </w:rPr>
      </w:pPr>
      <w:r w:rsidRPr="00F152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F15262">
        <w:rPr>
          <w:rFonts w:eastAsia="Calibri"/>
          <w:sz w:val="24"/>
          <w:lang w:val="ru-RU"/>
        </w:rPr>
        <w:t>в том числе в структурированном виде</w:t>
      </w:r>
      <w:bookmarkEnd w:id="1"/>
      <w:r w:rsidRPr="00F15262">
        <w:rPr>
          <w:rFonts w:eastAsia="Calibri"/>
          <w:sz w:val="24"/>
          <w:lang w:val="ru-RU"/>
        </w:rPr>
        <w:t>, при формировании заявки участником закупки должны быть учтены следующие уточняющие положения:</w:t>
      </w:r>
    </w:p>
    <w:p w14:paraId="65F11755"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F15262">
        <w:rPr>
          <w:rFonts w:eastAsia="Calibri"/>
          <w:b/>
          <w:sz w:val="24"/>
          <w:szCs w:val="24"/>
          <w:lang w:val="ru-RU"/>
        </w:rPr>
        <w:t>установленными</w:t>
      </w:r>
      <w:r w:rsidRPr="00F15262">
        <w:rPr>
          <w:b/>
          <w:sz w:val="24"/>
          <w:szCs w:val="24"/>
          <w:lang w:val="ru-RU" w:eastAsia="ru-RU"/>
        </w:rPr>
        <w:t xml:space="preserve"> в Приложении 1 «Описание объекта закупки (Техническое задание)»</w:t>
      </w:r>
      <w:r w:rsidRPr="00F15262">
        <w:rPr>
          <w:rFonts w:eastAsia="Calibri"/>
          <w:sz w:val="24"/>
          <w:szCs w:val="24"/>
          <w:lang w:val="ru-RU"/>
        </w:rPr>
        <w:t>.</w:t>
      </w:r>
    </w:p>
    <w:p w14:paraId="6D190486"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3CF710D"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783100F9" w14:textId="77777777" w:rsidR="003A3294" w:rsidRPr="00F15262" w:rsidRDefault="003A3294" w:rsidP="003A3294">
      <w:pPr>
        <w:spacing w:before="0" w:beforeAutospacing="0" w:after="0" w:afterAutospacing="0"/>
        <w:ind w:firstLine="709"/>
        <w:jc w:val="center"/>
        <w:rPr>
          <w:rFonts w:eastAsia="Calibri"/>
          <w:b/>
          <w:sz w:val="24"/>
          <w:szCs w:val="24"/>
          <w:lang w:val="ru-RU"/>
        </w:rPr>
      </w:pPr>
      <w:r w:rsidRPr="00F15262">
        <w:rPr>
          <w:rFonts w:eastAsia="Calibri"/>
          <w:b/>
          <w:sz w:val="24"/>
          <w:szCs w:val="24"/>
          <w:lang w:val="ru-RU"/>
        </w:rPr>
        <w:t xml:space="preserve">Раздел I </w:t>
      </w:r>
    </w:p>
    <w:p w14:paraId="0AFF370A"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Инструкцией установлено «Участник закупки указывает в заявке конкретное значение характеристики».</w:t>
      </w:r>
    </w:p>
    <w:p w14:paraId="7BEF215E"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FE00FD5"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«&gt;» - значение характеристики, превышающее указанное,</w:t>
      </w:r>
    </w:p>
    <w:p w14:paraId="71CC1B71"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 - значение равное или превышающее указанное;</w:t>
      </w:r>
    </w:p>
    <w:p w14:paraId="3E45BFAD"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 «&lt;» - значение характеристики менее указанного, </w:t>
      </w:r>
    </w:p>
    <w:p w14:paraId="14D732FB"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 - значение равное или менее указанного;</w:t>
      </w:r>
    </w:p>
    <w:p w14:paraId="1ECB8693"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 - «≥ и &lt;» - значение равное или превышающее левое значение и менее правого значения;</w:t>
      </w:r>
    </w:p>
    <w:p w14:paraId="00F68282"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«&gt; и ≤» - значение превышающее левое значение и равное или менее правого значения;</w:t>
      </w:r>
    </w:p>
    <w:p w14:paraId="0BF9652F"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«&gt; и &lt;» - значение превышающее левое значение и менее правого значения;</w:t>
      </w:r>
    </w:p>
    <w:p w14:paraId="79AB7924"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 и ≤» - значение равное или превышающее левое значение и равное или менее правого значения.</w:t>
      </w:r>
    </w:p>
    <w:p w14:paraId="425340D8"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«не менее», «не ниже» - значение равное или превышающее указанное;</w:t>
      </w:r>
    </w:p>
    <w:p w14:paraId="0EEB69C6"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«не более», «не выше» - значение равное или менее указанного;</w:t>
      </w:r>
    </w:p>
    <w:p w14:paraId="78459975"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«менее», «ниже» - значение меньше указанного;</w:t>
      </w:r>
    </w:p>
    <w:p w14:paraId="211D171D"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lastRenderedPageBreak/>
        <w:t>- «более», «выше», «свыше» - значение, превышающее указанное;</w:t>
      </w:r>
    </w:p>
    <w:p w14:paraId="740C85E1"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F78FA7B"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F2E1054"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«от» - указанное значение или превышающее его;</w:t>
      </w:r>
    </w:p>
    <w:p w14:paraId="253569F1"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D2E0D1C"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3AB99462" w14:textId="77777777" w:rsidR="003A3294" w:rsidRPr="00F15262" w:rsidRDefault="003A3294" w:rsidP="003A3294">
      <w:pPr>
        <w:spacing w:before="0" w:beforeAutospacing="0" w:after="0" w:afterAutospacing="0"/>
        <w:ind w:firstLine="709"/>
        <w:jc w:val="center"/>
        <w:rPr>
          <w:rFonts w:eastAsia="Calibri"/>
          <w:b/>
          <w:sz w:val="24"/>
          <w:szCs w:val="24"/>
          <w:lang w:val="ru-RU"/>
        </w:rPr>
      </w:pPr>
      <w:r w:rsidRPr="00F15262">
        <w:rPr>
          <w:rFonts w:eastAsia="Calibri"/>
          <w:b/>
          <w:sz w:val="24"/>
          <w:szCs w:val="24"/>
          <w:lang w:val="ru-RU"/>
        </w:rPr>
        <w:t>Раздел II</w:t>
      </w:r>
    </w:p>
    <w:p w14:paraId="7C7E49B1"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14:paraId="13DE0031"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6BA1910"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 - участником представляется значение менее или равное установленному;</w:t>
      </w:r>
    </w:p>
    <w:p w14:paraId="6C605CAB"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 - участником представляется значение более или равное установленному;</w:t>
      </w:r>
    </w:p>
    <w:p w14:paraId="47CFEE80"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 </w:t>
      </w:r>
      <w:proofErr w:type="gramStart"/>
      <w:r w:rsidRPr="00F15262">
        <w:rPr>
          <w:rFonts w:eastAsia="Calibri"/>
          <w:sz w:val="24"/>
          <w:szCs w:val="24"/>
          <w:lang w:val="ru-RU"/>
        </w:rPr>
        <w:t>&lt; -</w:t>
      </w:r>
      <w:proofErr w:type="gramEnd"/>
      <w:r w:rsidRPr="00F15262">
        <w:rPr>
          <w:rFonts w:eastAsia="Calibri"/>
          <w:sz w:val="24"/>
          <w:szCs w:val="24"/>
          <w:lang w:val="ru-RU"/>
        </w:rPr>
        <w:t xml:space="preserve"> участником представляется значение менее установленному;</w:t>
      </w:r>
    </w:p>
    <w:p w14:paraId="0EFD9160" w14:textId="77777777" w:rsidR="003A3294" w:rsidRPr="00F15262" w:rsidRDefault="003A3294" w:rsidP="003A3294">
      <w:pPr>
        <w:spacing w:before="0" w:beforeAutospacing="0" w:after="0" w:afterAutospacing="0"/>
        <w:ind w:firstLine="709"/>
        <w:jc w:val="both"/>
        <w:rPr>
          <w:rFonts w:eastAsia="Calibri"/>
          <w:sz w:val="24"/>
          <w:szCs w:val="24"/>
          <w:lang w:val="ru-RU"/>
        </w:rPr>
      </w:pPr>
      <w:proofErr w:type="gramStart"/>
      <w:r w:rsidRPr="00F15262">
        <w:rPr>
          <w:rFonts w:eastAsia="Calibri"/>
          <w:sz w:val="24"/>
          <w:szCs w:val="24"/>
          <w:lang w:val="ru-RU"/>
        </w:rPr>
        <w:t>- &gt;</w:t>
      </w:r>
      <w:proofErr w:type="gramEnd"/>
      <w:r w:rsidRPr="00F15262">
        <w:rPr>
          <w:rFonts w:eastAsia="Calibri"/>
          <w:sz w:val="24"/>
          <w:szCs w:val="24"/>
          <w:lang w:val="ru-RU"/>
        </w:rPr>
        <w:t xml:space="preserve"> - участником представляется значение более установленному.</w:t>
      </w:r>
    </w:p>
    <w:p w14:paraId="30BEC06E"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20E90A6A"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27413ECE"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0D132474" w14:textId="77777777" w:rsidR="003A3294" w:rsidRPr="00F15262" w:rsidRDefault="003A3294" w:rsidP="003A3294">
      <w:pPr>
        <w:spacing w:before="0" w:beforeAutospacing="0" w:after="0" w:afterAutospacing="0"/>
        <w:ind w:firstLine="709"/>
        <w:jc w:val="center"/>
        <w:rPr>
          <w:rFonts w:eastAsia="Calibri"/>
          <w:b/>
          <w:sz w:val="24"/>
          <w:szCs w:val="24"/>
          <w:lang w:val="ru-RU"/>
        </w:rPr>
      </w:pPr>
      <w:r w:rsidRPr="00F15262">
        <w:rPr>
          <w:rFonts w:eastAsia="Calibri"/>
          <w:b/>
          <w:sz w:val="24"/>
          <w:szCs w:val="24"/>
          <w:lang w:val="ru-RU"/>
        </w:rPr>
        <w:t>Раздел III</w:t>
      </w:r>
    </w:p>
    <w:p w14:paraId="326A31C9"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2F04B5FA"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2C5F602"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5F7BA1C9" w14:textId="77777777" w:rsidR="003A3294" w:rsidRPr="00F15262" w:rsidRDefault="003A3294" w:rsidP="003A3294">
      <w:pPr>
        <w:spacing w:before="0" w:beforeAutospacing="0" w:after="0" w:afterAutospacing="0"/>
        <w:ind w:firstLine="709"/>
        <w:jc w:val="center"/>
        <w:rPr>
          <w:rFonts w:eastAsia="Calibri"/>
          <w:b/>
          <w:sz w:val="24"/>
          <w:szCs w:val="24"/>
          <w:lang w:val="ru-RU"/>
        </w:rPr>
      </w:pPr>
      <w:r w:rsidRPr="00F15262">
        <w:rPr>
          <w:rFonts w:eastAsia="Calibri"/>
          <w:b/>
          <w:sz w:val="24"/>
          <w:szCs w:val="24"/>
          <w:lang w:val="ru-RU"/>
        </w:rPr>
        <w:t>Раздел IV</w:t>
      </w:r>
    </w:p>
    <w:p w14:paraId="24FA8DEA"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3B230115"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48ED4983"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5229F9FC"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2F6818C2" w14:textId="77777777" w:rsidR="003A3294" w:rsidRPr="00F15262" w:rsidRDefault="003A3294" w:rsidP="003A3294">
      <w:pPr>
        <w:spacing w:before="0" w:beforeAutospacing="0" w:after="0" w:afterAutospacing="0"/>
        <w:ind w:firstLine="709"/>
        <w:jc w:val="center"/>
        <w:rPr>
          <w:rFonts w:eastAsia="Calibri"/>
          <w:b/>
          <w:sz w:val="24"/>
          <w:szCs w:val="24"/>
          <w:lang w:val="ru-RU"/>
        </w:rPr>
      </w:pPr>
      <w:r w:rsidRPr="00F15262">
        <w:rPr>
          <w:rFonts w:eastAsia="Calibri"/>
          <w:b/>
          <w:sz w:val="24"/>
          <w:szCs w:val="24"/>
          <w:lang w:val="ru-RU"/>
        </w:rPr>
        <w:t xml:space="preserve">Раздел V </w:t>
      </w:r>
    </w:p>
    <w:p w14:paraId="478A86A5"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Инструкцией установлено «Участник закупки указывает в заявке все значения характеристики»</w:t>
      </w:r>
    </w:p>
    <w:p w14:paraId="285C3C50"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758290C4"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2CF8A8E3" w14:textId="77777777" w:rsidR="003A3294" w:rsidRPr="00F15262" w:rsidRDefault="003A3294" w:rsidP="003A3294">
      <w:pPr>
        <w:spacing w:before="0" w:beforeAutospacing="0" w:after="0" w:afterAutospacing="0"/>
        <w:ind w:firstLine="709"/>
        <w:jc w:val="center"/>
        <w:rPr>
          <w:rFonts w:eastAsia="Calibri"/>
          <w:b/>
          <w:sz w:val="24"/>
          <w:szCs w:val="24"/>
          <w:lang w:val="ru-RU"/>
        </w:rPr>
      </w:pPr>
      <w:r w:rsidRPr="00F15262">
        <w:rPr>
          <w:rFonts w:eastAsia="Calibri"/>
          <w:b/>
          <w:sz w:val="24"/>
          <w:szCs w:val="24"/>
          <w:lang w:val="ru-RU"/>
        </w:rPr>
        <w:t>Раздел VI</w:t>
      </w:r>
    </w:p>
    <w:p w14:paraId="5A73E5B4"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lastRenderedPageBreak/>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F15262">
        <w:rPr>
          <w:rFonts w:eastAsia="Calibri"/>
          <w:sz w:val="24"/>
          <w:szCs w:val="24"/>
          <w:lang w:val="ru-RU"/>
        </w:rPr>
        <w:t>в заказчиком</w:t>
      </w:r>
      <w:proofErr w:type="gramEnd"/>
      <w:r w:rsidRPr="00F15262">
        <w:rPr>
          <w:rFonts w:eastAsia="Calibri"/>
          <w:sz w:val="24"/>
          <w:szCs w:val="24"/>
          <w:lang w:val="ru-RU"/>
        </w:rPr>
        <w:t xml:space="preserve"> в «описании объекта закупки». </w:t>
      </w:r>
    </w:p>
    <w:p w14:paraId="2B40110B"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53DAA6FD"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06452981" w14:textId="77777777" w:rsidR="003A3294" w:rsidRPr="00F15262" w:rsidRDefault="003A3294" w:rsidP="003A3294">
      <w:pPr>
        <w:spacing w:before="0" w:beforeAutospacing="0" w:after="0" w:afterAutospacing="0"/>
        <w:ind w:firstLine="709"/>
        <w:jc w:val="both"/>
        <w:rPr>
          <w:rFonts w:eastAsia="Calibri"/>
          <w:sz w:val="24"/>
          <w:szCs w:val="24"/>
          <w:lang w:val="ru-RU"/>
        </w:rPr>
      </w:pPr>
      <w:r w:rsidRPr="00F15262">
        <w:rPr>
          <w:rFonts w:eastAsia="Calibri"/>
          <w:sz w:val="24"/>
          <w:szCs w:val="24"/>
          <w:lang w:val="ru-RU"/>
        </w:rPr>
        <w:t xml:space="preserve">Несоблюдение указанных требований является основанием для принятия комиссией решения о признании заявки </w:t>
      </w:r>
      <w:proofErr w:type="gramStart"/>
      <w:r w:rsidRPr="00F15262">
        <w:rPr>
          <w:rFonts w:eastAsia="Calibri"/>
          <w:sz w:val="24"/>
          <w:szCs w:val="24"/>
          <w:lang w:val="ru-RU"/>
        </w:rPr>
        <w:t>участника</w:t>
      </w:r>
      <w:proofErr w:type="gramEnd"/>
      <w:r w:rsidRPr="00F15262">
        <w:rPr>
          <w:rFonts w:eastAsia="Calibri"/>
          <w:sz w:val="24"/>
          <w:szCs w:val="24"/>
          <w:lang w:val="ru-RU"/>
        </w:rPr>
        <w:t xml:space="preserve"> не соответствующей требованиям, установленным настоящим извещением.</w:t>
      </w:r>
    </w:p>
    <w:p w14:paraId="2655FB6D"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4B9B5BF7"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2223E4A1" w14:textId="77777777" w:rsidR="003A3294" w:rsidRPr="00F15262" w:rsidRDefault="003A3294" w:rsidP="003A3294">
      <w:pPr>
        <w:spacing w:before="0" w:beforeAutospacing="0" w:after="0" w:afterAutospacing="0"/>
        <w:ind w:firstLine="709"/>
        <w:jc w:val="both"/>
        <w:rPr>
          <w:rFonts w:eastAsia="Calibri"/>
          <w:sz w:val="16"/>
          <w:szCs w:val="16"/>
          <w:lang w:val="ru-RU"/>
        </w:rPr>
      </w:pPr>
      <w:r w:rsidRPr="00F15262">
        <w:rPr>
          <w:rFonts w:eastAsia="Calibri"/>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5606BC6B" w14:textId="77777777" w:rsidR="003A3294" w:rsidRPr="00F15262" w:rsidRDefault="003A3294" w:rsidP="003A3294">
      <w:pPr>
        <w:spacing w:before="0" w:beforeAutospacing="0" w:after="0" w:afterAutospacing="0"/>
        <w:ind w:firstLine="709"/>
        <w:jc w:val="both"/>
        <w:rPr>
          <w:rFonts w:eastAsia="Calibri"/>
          <w:sz w:val="24"/>
          <w:szCs w:val="24"/>
          <w:lang w:val="ru-RU"/>
        </w:rPr>
      </w:pPr>
    </w:p>
    <w:p w14:paraId="5B773D18" w14:textId="77777777" w:rsidR="003A3294" w:rsidRPr="00F15262" w:rsidRDefault="003A3294" w:rsidP="003A3294">
      <w:pPr>
        <w:spacing w:before="0" w:beforeAutospacing="0" w:after="0" w:afterAutospacing="0"/>
        <w:ind w:firstLine="567"/>
        <w:jc w:val="both"/>
        <w:rPr>
          <w:rFonts w:ascii="PT Astra Serif" w:hAnsi="PT Astra Serif"/>
          <w:sz w:val="24"/>
          <w:szCs w:val="24"/>
          <w:lang w:val="ru-RU"/>
        </w:rPr>
      </w:pPr>
    </w:p>
    <w:p w14:paraId="220F1C1E" w14:textId="77777777" w:rsidR="00EC02CD" w:rsidRPr="00777AAD" w:rsidRDefault="00EC02CD" w:rsidP="001F0FA3">
      <w:pPr>
        <w:rPr>
          <w:color w:val="000000" w:themeColor="text1"/>
          <w:sz w:val="24"/>
          <w:szCs w:val="24"/>
          <w:lang w:val="ru-RU"/>
        </w:rPr>
      </w:pPr>
    </w:p>
    <w:sectPr w:rsidR="00EC02CD" w:rsidRPr="00777AAD" w:rsidSect="00AC2E50">
      <w:footerReference w:type="default" r:id="rId11"/>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1743" w14:textId="77777777" w:rsidR="00AC2E50" w:rsidRDefault="00AC2E50" w:rsidP="00457339">
      <w:pPr>
        <w:spacing w:before="0" w:after="0"/>
      </w:pPr>
      <w:r>
        <w:separator/>
      </w:r>
    </w:p>
  </w:endnote>
  <w:endnote w:type="continuationSeparator" w:id="0">
    <w:p w14:paraId="3BF5275A" w14:textId="77777777" w:rsidR="00AC2E50" w:rsidRDefault="00AC2E5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810757"/>
      <w:docPartObj>
        <w:docPartGallery w:val="Page Numbers (Bottom of Page)"/>
        <w:docPartUnique/>
      </w:docPartObj>
    </w:sdtPr>
    <w:sdtContent>
      <w:p w14:paraId="2EAA09CD" w14:textId="300DEC58" w:rsidR="00457339" w:rsidRDefault="000A0459">
        <w:pPr>
          <w:pStyle w:val="ad"/>
          <w:jc w:val="center"/>
        </w:pPr>
        <w:r>
          <w:fldChar w:fldCharType="begin"/>
        </w:r>
        <w:r w:rsidR="00457339">
          <w:instrText>PAGE   \* MERGEFORMAT</w:instrText>
        </w:r>
        <w:r>
          <w:fldChar w:fldCharType="separate"/>
        </w:r>
        <w:r w:rsidR="00532AED" w:rsidRPr="00532AED">
          <w:rPr>
            <w:noProof/>
            <w:lang w:val="ru-RU"/>
          </w:rPr>
          <w:t>2</w:t>
        </w:r>
        <w:r>
          <w:fldChar w:fldCharType="end"/>
        </w:r>
      </w:p>
    </w:sdtContent>
  </w:sdt>
  <w:p w14:paraId="4C46D43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CDA26" w14:textId="77777777" w:rsidR="00AC2E50" w:rsidRDefault="00AC2E50" w:rsidP="00457339">
      <w:pPr>
        <w:spacing w:before="0" w:after="0"/>
      </w:pPr>
      <w:r>
        <w:separator/>
      </w:r>
    </w:p>
  </w:footnote>
  <w:footnote w:type="continuationSeparator" w:id="0">
    <w:p w14:paraId="46BEA580" w14:textId="77777777" w:rsidR="00AC2E50" w:rsidRDefault="00AC2E50"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10A3B"/>
    <w:multiLevelType w:val="hybridMultilevel"/>
    <w:tmpl w:val="DCE87188"/>
    <w:lvl w:ilvl="0" w:tplc="64AC83A6">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437331">
    <w:abstractNumId w:val="1"/>
  </w:num>
  <w:num w:numId="2" w16cid:durableId="1490360729">
    <w:abstractNumId w:val="0"/>
  </w:num>
  <w:num w:numId="3" w16cid:durableId="1957835464">
    <w:abstractNumId w:val="3"/>
  </w:num>
  <w:num w:numId="4" w16cid:durableId="996809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26F23"/>
    <w:rsid w:val="0007101C"/>
    <w:rsid w:val="000A0459"/>
    <w:rsid w:val="000F22C3"/>
    <w:rsid w:val="001102D0"/>
    <w:rsid w:val="00166214"/>
    <w:rsid w:val="001A1361"/>
    <w:rsid w:val="001B0B5C"/>
    <w:rsid w:val="001C2E94"/>
    <w:rsid w:val="001E4D90"/>
    <w:rsid w:val="001F0FA3"/>
    <w:rsid w:val="001F1F34"/>
    <w:rsid w:val="001F29E0"/>
    <w:rsid w:val="001F3B16"/>
    <w:rsid w:val="00220EC3"/>
    <w:rsid w:val="00261A67"/>
    <w:rsid w:val="0028377A"/>
    <w:rsid w:val="002D33B1"/>
    <w:rsid w:val="002D3591"/>
    <w:rsid w:val="002E1DB1"/>
    <w:rsid w:val="002F2F2B"/>
    <w:rsid w:val="002F7B8A"/>
    <w:rsid w:val="00313156"/>
    <w:rsid w:val="003323F2"/>
    <w:rsid w:val="003514A0"/>
    <w:rsid w:val="003A3294"/>
    <w:rsid w:val="003D0B91"/>
    <w:rsid w:val="003D1F09"/>
    <w:rsid w:val="003E30D1"/>
    <w:rsid w:val="00423647"/>
    <w:rsid w:val="004320A4"/>
    <w:rsid w:val="0043545C"/>
    <w:rsid w:val="00456AC1"/>
    <w:rsid w:val="00457339"/>
    <w:rsid w:val="004803B7"/>
    <w:rsid w:val="004A0506"/>
    <w:rsid w:val="004F07AF"/>
    <w:rsid w:val="004F7E17"/>
    <w:rsid w:val="005163A5"/>
    <w:rsid w:val="00532AED"/>
    <w:rsid w:val="0058272A"/>
    <w:rsid w:val="005A05CE"/>
    <w:rsid w:val="005E46F0"/>
    <w:rsid w:val="00614567"/>
    <w:rsid w:val="00617F1A"/>
    <w:rsid w:val="0064289D"/>
    <w:rsid w:val="00653AF6"/>
    <w:rsid w:val="00663235"/>
    <w:rsid w:val="006767F3"/>
    <w:rsid w:val="006D0956"/>
    <w:rsid w:val="00730DAF"/>
    <w:rsid w:val="00732E32"/>
    <w:rsid w:val="00734004"/>
    <w:rsid w:val="00741269"/>
    <w:rsid w:val="00753062"/>
    <w:rsid w:val="00763671"/>
    <w:rsid w:val="00777AAD"/>
    <w:rsid w:val="00781928"/>
    <w:rsid w:val="007B7B42"/>
    <w:rsid w:val="007C21E3"/>
    <w:rsid w:val="007D025A"/>
    <w:rsid w:val="00807BCD"/>
    <w:rsid w:val="00815405"/>
    <w:rsid w:val="008276B6"/>
    <w:rsid w:val="00846EDD"/>
    <w:rsid w:val="008A03AC"/>
    <w:rsid w:val="008D28E9"/>
    <w:rsid w:val="0092091B"/>
    <w:rsid w:val="009271BE"/>
    <w:rsid w:val="0093383E"/>
    <w:rsid w:val="0095302E"/>
    <w:rsid w:val="009A0376"/>
    <w:rsid w:val="009D246C"/>
    <w:rsid w:val="00A0250D"/>
    <w:rsid w:val="00A04AA7"/>
    <w:rsid w:val="00A16385"/>
    <w:rsid w:val="00A811B5"/>
    <w:rsid w:val="00A8378F"/>
    <w:rsid w:val="00AC2E50"/>
    <w:rsid w:val="00AF376C"/>
    <w:rsid w:val="00B30868"/>
    <w:rsid w:val="00B504FC"/>
    <w:rsid w:val="00B52F91"/>
    <w:rsid w:val="00B66DB9"/>
    <w:rsid w:val="00B734DD"/>
    <w:rsid w:val="00B73A5A"/>
    <w:rsid w:val="00B75FCE"/>
    <w:rsid w:val="00B81B48"/>
    <w:rsid w:val="00BF4B4C"/>
    <w:rsid w:val="00C242E4"/>
    <w:rsid w:val="00C26F57"/>
    <w:rsid w:val="00C65C68"/>
    <w:rsid w:val="00C71AE4"/>
    <w:rsid w:val="00C7514A"/>
    <w:rsid w:val="00C91B8E"/>
    <w:rsid w:val="00CF0ACA"/>
    <w:rsid w:val="00D16A8A"/>
    <w:rsid w:val="00D24D7E"/>
    <w:rsid w:val="00E063BE"/>
    <w:rsid w:val="00E2594A"/>
    <w:rsid w:val="00E2670F"/>
    <w:rsid w:val="00E4089C"/>
    <w:rsid w:val="00E438A1"/>
    <w:rsid w:val="00E811A3"/>
    <w:rsid w:val="00EB7E4F"/>
    <w:rsid w:val="00EC02CD"/>
    <w:rsid w:val="00F01E19"/>
    <w:rsid w:val="00F12C3A"/>
    <w:rsid w:val="00F2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C8E1"/>
  <w15:docId w15:val="{E166CE93-3890-4B06-8737-8EE6B313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 w:type="paragraph" w:styleId="af">
    <w:name w:val="List Paragraph"/>
    <w:basedOn w:val="a"/>
    <w:uiPriority w:val="34"/>
    <w:qFormat/>
    <w:rsid w:val="008A03AC"/>
    <w:pPr>
      <w:spacing w:before="0" w:beforeAutospacing="0" w:after="200" w:afterAutospacing="0" w:line="276" w:lineRule="auto"/>
      <w:ind w:left="720"/>
      <w:contextualSpacing/>
    </w:pPr>
    <w:rPr>
      <w:rFonts w:ascii="Calibri" w:eastAsia="Calibri" w:hAnsi="Calibri"/>
      <w:lang w:val="ru-RU"/>
    </w:rPr>
  </w:style>
  <w:style w:type="character" w:styleId="af0">
    <w:name w:val="Unresolved Mention"/>
    <w:basedOn w:val="a0"/>
    <w:uiPriority w:val="99"/>
    <w:semiHidden/>
    <w:unhideWhenUsed/>
    <w:rsid w:val="00777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100340&amp;field=134&amp;date=29.12.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88926&amp;dst=100338&amp;field=134&amp;date=29.12.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388926&amp;dst=419&amp;field=134&amp;date=29.12.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926&amp;dst=296&amp;field=134&amp;date=29.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2866</Words>
  <Characters>16341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Горелик</cp:lastModifiedBy>
  <cp:revision>15</cp:revision>
  <cp:lastPrinted>2022-08-22T04:57:00Z</cp:lastPrinted>
  <dcterms:created xsi:type="dcterms:W3CDTF">2022-08-22T04:04:00Z</dcterms:created>
  <dcterms:modified xsi:type="dcterms:W3CDTF">2024-05-08T04:35:00Z</dcterms:modified>
</cp:coreProperties>
</file>